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9C4C" w14:textId="77777777" w:rsidR="00E32D61" w:rsidRDefault="00E32D61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604D4909" w14:textId="080FCB36" w:rsidR="00845352" w:rsidRDefault="00183E24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F01263">
        <w:rPr>
          <w:b/>
          <w:bCs/>
          <w:sz w:val="24"/>
          <w:szCs w:val="24"/>
        </w:rPr>
        <w:tab/>
      </w:r>
      <w:r w:rsidR="00D45CF1">
        <w:rPr>
          <w:b/>
          <w:bCs/>
          <w:sz w:val="24"/>
          <w:szCs w:val="24"/>
        </w:rPr>
        <w:t>13.04</w:t>
      </w:r>
      <w:r w:rsidR="007479CC">
        <w:rPr>
          <w:b/>
          <w:bCs/>
          <w:sz w:val="24"/>
          <w:szCs w:val="24"/>
        </w:rPr>
        <w:t>.</w:t>
      </w:r>
      <w:r w:rsidR="00095D0B">
        <w:rPr>
          <w:b/>
          <w:bCs/>
          <w:sz w:val="24"/>
          <w:szCs w:val="24"/>
        </w:rPr>
        <w:t>202</w:t>
      </w:r>
      <w:r w:rsidR="00F01263">
        <w:rPr>
          <w:b/>
          <w:bCs/>
          <w:sz w:val="24"/>
          <w:szCs w:val="24"/>
        </w:rPr>
        <w:t>5</w:t>
      </w:r>
      <w:r w:rsidR="00095D0B">
        <w:rPr>
          <w:b/>
          <w:bCs/>
          <w:sz w:val="24"/>
          <w:szCs w:val="24"/>
        </w:rPr>
        <w:t xml:space="preserve"> nr </w:t>
      </w:r>
      <w:r w:rsidR="00F01263" w:rsidRPr="00F01263">
        <w:rPr>
          <w:b/>
          <w:bCs/>
          <w:sz w:val="24"/>
          <w:szCs w:val="24"/>
        </w:rPr>
        <w:t>6-1/</w:t>
      </w:r>
      <w:r w:rsidR="00D45CF1">
        <w:rPr>
          <w:b/>
          <w:bCs/>
          <w:sz w:val="24"/>
          <w:szCs w:val="24"/>
        </w:rPr>
        <w:t>57-1</w:t>
      </w:r>
    </w:p>
    <w:p w14:paraId="5B49A8DC" w14:textId="77777777" w:rsidR="00E32D61" w:rsidRPr="00E32D61" w:rsidRDefault="00E32D61" w:rsidP="00095D0B">
      <w:pPr>
        <w:jc w:val="both"/>
        <w:rPr>
          <w:b/>
          <w:bCs/>
        </w:rPr>
      </w:pPr>
    </w:p>
    <w:p w14:paraId="2DF6DC69" w14:textId="77777777" w:rsidR="00E32D61" w:rsidRPr="00E32D61" w:rsidRDefault="00E32D61" w:rsidP="00095D0B">
      <w:pPr>
        <w:jc w:val="both"/>
        <w:rPr>
          <w:b/>
          <w:bCs/>
        </w:rPr>
      </w:pPr>
    </w:p>
    <w:p w14:paraId="7FA5F2FE" w14:textId="1DFA2BD0" w:rsidR="00141272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bookmarkStart w:id="0" w:name="_Hlk182489275"/>
      <w:r w:rsidR="00D45CF1">
        <w:rPr>
          <w:b/>
          <w:sz w:val="24"/>
          <w:szCs w:val="24"/>
        </w:rPr>
        <w:t>Tahkuranna</w:t>
      </w:r>
      <w:r w:rsidR="00183E24">
        <w:rPr>
          <w:b/>
          <w:sz w:val="24"/>
          <w:szCs w:val="24"/>
        </w:rPr>
        <w:t xml:space="preserve"> külas</w:t>
      </w:r>
      <w:r w:rsidR="00183E24" w:rsidRPr="00EC32F6">
        <w:rPr>
          <w:b/>
          <w:sz w:val="24"/>
          <w:szCs w:val="24"/>
        </w:rPr>
        <w:t xml:space="preserve"> </w:t>
      </w:r>
      <w:r w:rsidR="00D45CF1">
        <w:rPr>
          <w:b/>
          <w:sz w:val="24"/>
          <w:szCs w:val="24"/>
        </w:rPr>
        <w:t>Ennu</w:t>
      </w:r>
      <w:r w:rsidR="00183E24" w:rsidRPr="00EC32F6">
        <w:rPr>
          <w:b/>
          <w:sz w:val="24"/>
          <w:szCs w:val="24"/>
        </w:rPr>
        <w:t xml:space="preserve"> kinnistu </w:t>
      </w:r>
      <w:bookmarkEnd w:id="0"/>
      <w:r w:rsidRPr="0007578D">
        <w:rPr>
          <w:b/>
          <w:bCs/>
          <w:sz w:val="24"/>
          <w:szCs w:val="24"/>
        </w:rPr>
        <w:t xml:space="preserve">detailplaneeringu algatamise </w:t>
      </w:r>
      <w:r w:rsidR="00141272">
        <w:rPr>
          <w:b/>
          <w:bCs/>
          <w:sz w:val="24"/>
          <w:szCs w:val="24"/>
        </w:rPr>
        <w:t>otsuse</w:t>
      </w:r>
      <w:r w:rsidRPr="0007578D">
        <w:rPr>
          <w:b/>
          <w:bCs/>
          <w:sz w:val="24"/>
          <w:szCs w:val="24"/>
        </w:rPr>
        <w:t xml:space="preserve"> eelnõule</w:t>
      </w:r>
      <w:r w:rsidR="00141272">
        <w:rPr>
          <w:b/>
          <w:bCs/>
          <w:sz w:val="24"/>
          <w:szCs w:val="24"/>
        </w:rPr>
        <w:t>, lähteseisukohtadele ja KSH eelhinnangule</w:t>
      </w:r>
    </w:p>
    <w:p w14:paraId="60FED065" w14:textId="77777777" w:rsidR="00E32D61" w:rsidRPr="00E32D61" w:rsidRDefault="00E32D61" w:rsidP="00095D0B">
      <w:pPr>
        <w:jc w:val="both"/>
        <w:rPr>
          <w:b/>
          <w:bCs/>
        </w:rPr>
      </w:pPr>
    </w:p>
    <w:p w14:paraId="2A8D5947" w14:textId="55786D8E" w:rsidR="00E32D61" w:rsidRDefault="00D45CF1" w:rsidP="00D45CF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Tahkuranna külas</w:t>
      </w:r>
      <w:r w:rsidRPr="00EC32F6">
        <w:rPr>
          <w:bCs/>
          <w:sz w:val="24"/>
          <w:szCs w:val="24"/>
        </w:rPr>
        <w:t xml:space="preserve"> asuva </w:t>
      </w:r>
      <w:r>
        <w:rPr>
          <w:bCs/>
          <w:sz w:val="24"/>
          <w:szCs w:val="24"/>
        </w:rPr>
        <w:t>Ennu</w:t>
      </w:r>
      <w:r w:rsidRPr="00EC32F6">
        <w:rPr>
          <w:bCs/>
          <w:sz w:val="24"/>
          <w:szCs w:val="24"/>
        </w:rPr>
        <w:t xml:space="preserve"> kinnistu (katastritunnus </w:t>
      </w:r>
      <w:r w:rsidRPr="00631E65">
        <w:rPr>
          <w:bCs/>
          <w:sz w:val="24"/>
          <w:szCs w:val="24"/>
        </w:rPr>
        <w:t>84801:004:0472</w:t>
      </w:r>
      <w:r w:rsidRPr="00EC32F6">
        <w:rPr>
          <w:bCs/>
          <w:sz w:val="24"/>
          <w:szCs w:val="24"/>
        </w:rPr>
        <w:t xml:space="preserve">, registriosa </w:t>
      </w:r>
      <w:r w:rsidRPr="00631E65">
        <w:rPr>
          <w:bCs/>
          <w:sz w:val="24"/>
          <w:szCs w:val="24"/>
        </w:rPr>
        <w:t>21771550</w:t>
      </w:r>
      <w:r>
        <w:rPr>
          <w:bCs/>
          <w:sz w:val="24"/>
          <w:szCs w:val="24"/>
        </w:rPr>
        <w:t>, sihtotstarve maatulundusmaa 100%</w:t>
      </w:r>
      <w:r w:rsidRPr="00EC32F6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omanik </w:t>
      </w:r>
      <w:r w:rsidRPr="00EC32F6">
        <w:rPr>
          <w:bCs/>
          <w:sz w:val="24"/>
          <w:szCs w:val="24"/>
        </w:rPr>
        <w:t xml:space="preserve">esitas Häädemeeste Vallavalitsusele </w:t>
      </w:r>
      <w:r>
        <w:rPr>
          <w:bCs/>
          <w:sz w:val="24"/>
          <w:szCs w:val="24"/>
        </w:rPr>
        <w:t xml:space="preserve">23.04.2025 </w:t>
      </w:r>
      <w:r w:rsidRPr="00EC32F6">
        <w:rPr>
          <w:bCs/>
          <w:sz w:val="24"/>
          <w:szCs w:val="24"/>
        </w:rPr>
        <w:t xml:space="preserve">avalduse (dokumendiregistri nr </w:t>
      </w:r>
      <w:r w:rsidRPr="00A44719">
        <w:rPr>
          <w:sz w:val="24"/>
          <w:szCs w:val="24"/>
        </w:rPr>
        <w:t>6-3/</w:t>
      </w:r>
      <w:r>
        <w:rPr>
          <w:sz w:val="24"/>
          <w:szCs w:val="24"/>
        </w:rPr>
        <w:t>676</w:t>
      </w:r>
      <w:r w:rsidRPr="00EC32F6">
        <w:rPr>
          <w:bCs/>
          <w:sz w:val="24"/>
          <w:szCs w:val="24"/>
        </w:rPr>
        <w:t xml:space="preserve">) nimetatud kinnistul detailplaneeringu algatamiseks. </w:t>
      </w:r>
      <w:r w:rsidRPr="00EC32F6">
        <w:rPr>
          <w:sz w:val="24"/>
          <w:szCs w:val="24"/>
        </w:rPr>
        <w:t xml:space="preserve">Planeeringuala suurus on </w:t>
      </w:r>
      <w:r w:rsidRPr="00631E65">
        <w:rPr>
          <w:bCs/>
          <w:sz w:val="24"/>
          <w:szCs w:val="24"/>
        </w:rPr>
        <w:t>33626</w:t>
      </w:r>
      <w:r w:rsidRPr="00A44719">
        <w:rPr>
          <w:bCs/>
          <w:sz w:val="24"/>
          <w:szCs w:val="24"/>
        </w:rPr>
        <w:t xml:space="preserve"> m²</w:t>
      </w:r>
      <w:r w:rsidRPr="00EC32F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EC32F6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etailplaneeringu</w:t>
      </w:r>
      <w:r w:rsidRPr="00EC32F6">
        <w:rPr>
          <w:bCs/>
          <w:sz w:val="24"/>
          <w:szCs w:val="24"/>
        </w:rPr>
        <w:t xml:space="preserve"> koostamise eesmärk on </w:t>
      </w:r>
      <w:r>
        <w:rPr>
          <w:bCs/>
          <w:sz w:val="24"/>
          <w:szCs w:val="24"/>
        </w:rPr>
        <w:t>Ennu katastriüksuse jagamine kaheks elamumaa sihtotstarbega ja üheks transpordimaa sihtotstarbega katastriüksuseks, ehitusõiguse määramine elamute ja abihoonete ehitamiseks, juurdepääsude, haljastuse ja tehnovõrkude lahendamine</w:t>
      </w:r>
      <w:r w:rsidRPr="00A4471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Detailplaneeringuga tehakse ettepanek kehtiva Tahkuranna valla üldplaneeringu muutmiseks minimaalse elamukrundi suuruse osas.</w:t>
      </w:r>
    </w:p>
    <w:p w14:paraId="16A4084A" w14:textId="2DDEBFFF" w:rsidR="00E32D61" w:rsidRDefault="00D45CF1" w:rsidP="00D45CF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Kehtiva Tahkuranna valla üldplaneeringu (kehtestatud Tahkuranna Vallavolikogu </w:t>
      </w:r>
      <w:r w:rsidRPr="00A11137">
        <w:rPr>
          <w:bCs/>
          <w:sz w:val="24"/>
          <w:szCs w:val="24"/>
        </w:rPr>
        <w:t>31.05.2012 määrusega nr 11</w:t>
      </w:r>
      <w:r>
        <w:rPr>
          <w:bCs/>
          <w:sz w:val="24"/>
          <w:szCs w:val="24"/>
        </w:rPr>
        <w:t xml:space="preserve">) järgi asub planeeringuala valgel alal, kus </w:t>
      </w:r>
      <w:r w:rsidRPr="00E321F2">
        <w:rPr>
          <w:bCs/>
          <w:sz w:val="24"/>
          <w:szCs w:val="24"/>
        </w:rPr>
        <w:t>on ühepereelamu ehitamiseks lubatud maaüksuste minimaalne suurus 2 ha</w:t>
      </w:r>
      <w:r>
        <w:rPr>
          <w:bCs/>
          <w:sz w:val="24"/>
          <w:szCs w:val="24"/>
        </w:rPr>
        <w:t xml:space="preserve">. </w:t>
      </w:r>
      <w:r w:rsidRPr="00E321F2">
        <w:rPr>
          <w:bCs/>
          <w:sz w:val="24"/>
          <w:szCs w:val="24"/>
        </w:rPr>
        <w:t>Valge ala on metsa- või põllumajandusmaa juhtfunktsioonidega ala, st valdavalt</w:t>
      </w:r>
      <w:r>
        <w:rPr>
          <w:bCs/>
          <w:sz w:val="24"/>
          <w:szCs w:val="24"/>
        </w:rPr>
        <w:t xml:space="preserve"> </w:t>
      </w:r>
      <w:r w:rsidRPr="00E321F2">
        <w:rPr>
          <w:bCs/>
          <w:sz w:val="24"/>
          <w:szCs w:val="24"/>
        </w:rPr>
        <w:t xml:space="preserve">maatulundusmaa, aga ka olemasolev elamumaa </w:t>
      </w:r>
      <w:proofErr w:type="spellStart"/>
      <w:r w:rsidRPr="00E321F2">
        <w:rPr>
          <w:bCs/>
          <w:sz w:val="24"/>
          <w:szCs w:val="24"/>
        </w:rPr>
        <w:t>hajaasustusviisil</w:t>
      </w:r>
      <w:proofErr w:type="spellEnd"/>
      <w:r w:rsidRPr="00E321F2">
        <w:rPr>
          <w:bCs/>
          <w:sz w:val="24"/>
          <w:szCs w:val="24"/>
        </w:rPr>
        <w:t xml:space="preserve">. Valgel alal on lubatud rajada </w:t>
      </w:r>
      <w:proofErr w:type="spellStart"/>
      <w:r w:rsidRPr="00E321F2">
        <w:rPr>
          <w:bCs/>
          <w:sz w:val="24"/>
          <w:szCs w:val="24"/>
        </w:rPr>
        <w:t>hajaasustusviisil</w:t>
      </w:r>
      <w:proofErr w:type="spellEnd"/>
      <w:r w:rsidRPr="00E321F2">
        <w:rPr>
          <w:bCs/>
          <w:sz w:val="24"/>
          <w:szCs w:val="24"/>
        </w:rPr>
        <w:t xml:space="preserve"> elamuid ja nende abihooneid, kuid elamu rajamiseks</w:t>
      </w:r>
      <w:r>
        <w:rPr>
          <w:bCs/>
          <w:sz w:val="24"/>
          <w:szCs w:val="24"/>
        </w:rPr>
        <w:t xml:space="preserve"> </w:t>
      </w:r>
      <w:r w:rsidRPr="00E321F2">
        <w:rPr>
          <w:bCs/>
          <w:sz w:val="24"/>
          <w:szCs w:val="24"/>
        </w:rPr>
        <w:t>sobilike maaüksuste minimaalne suurus on piiratud</w:t>
      </w:r>
      <w:r>
        <w:rPr>
          <w:bCs/>
          <w:sz w:val="24"/>
          <w:szCs w:val="24"/>
        </w:rPr>
        <w:t>.</w:t>
      </w:r>
      <w:r w:rsidRPr="00E321F2">
        <w:t xml:space="preserve"> </w:t>
      </w:r>
      <w:r w:rsidRPr="00E321F2">
        <w:rPr>
          <w:bCs/>
          <w:sz w:val="24"/>
          <w:szCs w:val="24"/>
        </w:rPr>
        <w:t>Väljapoole detailplaneeringu kohustusega ala koostatava, üldplaneeringut muutva</w:t>
      </w:r>
      <w:r>
        <w:rPr>
          <w:bCs/>
          <w:sz w:val="24"/>
          <w:szCs w:val="24"/>
        </w:rPr>
        <w:t xml:space="preserve"> </w:t>
      </w:r>
      <w:r w:rsidRPr="00E321F2">
        <w:rPr>
          <w:bCs/>
          <w:sz w:val="24"/>
          <w:szCs w:val="24"/>
        </w:rPr>
        <w:t>detailplaneeringu puhul, võib peale käesoleva üldplaneeringu kehtestamist erandkorras ette näha</w:t>
      </w:r>
      <w:r>
        <w:rPr>
          <w:bCs/>
          <w:sz w:val="24"/>
          <w:szCs w:val="24"/>
        </w:rPr>
        <w:t xml:space="preserve"> </w:t>
      </w:r>
      <w:r w:rsidRPr="00E321F2">
        <w:rPr>
          <w:bCs/>
          <w:sz w:val="24"/>
          <w:szCs w:val="24"/>
        </w:rPr>
        <w:t>minimaalselt 5000 m² suurusi ühepereelamu krunte</w:t>
      </w:r>
      <w:r>
        <w:rPr>
          <w:bCs/>
          <w:sz w:val="24"/>
          <w:szCs w:val="24"/>
        </w:rPr>
        <w:t xml:space="preserve">. Ennu kinnistust kavandatakse moodustada suuremad kui 1 ha suurused ühepereelamu krundid. Seega säilib piirkonnale omane </w:t>
      </w:r>
      <w:proofErr w:type="spellStart"/>
      <w:r>
        <w:rPr>
          <w:bCs/>
          <w:sz w:val="24"/>
          <w:szCs w:val="24"/>
        </w:rPr>
        <w:t>hajaasustus</w:t>
      </w:r>
      <w:proofErr w:type="spellEnd"/>
      <w:r>
        <w:rPr>
          <w:bCs/>
          <w:sz w:val="24"/>
          <w:szCs w:val="24"/>
        </w:rPr>
        <w:t>.</w:t>
      </w:r>
    </w:p>
    <w:p w14:paraId="02802566" w14:textId="77777777" w:rsidR="00141272" w:rsidRPr="00141272" w:rsidRDefault="00141272" w:rsidP="00141272">
      <w:pPr>
        <w:jc w:val="both"/>
        <w:rPr>
          <w:sz w:val="24"/>
          <w:szCs w:val="24"/>
        </w:rPr>
      </w:pPr>
      <w:r w:rsidRPr="00141272">
        <w:rPr>
          <w:sz w:val="24"/>
          <w:szCs w:val="24"/>
        </w:rPr>
        <w:t xml:space="preserve">Häädemeeste Vallavalitsus küsib planeerimisseaduse § 127 ning keskkonnamõju hindamise ja </w:t>
      </w:r>
      <w:proofErr w:type="spellStart"/>
      <w:r w:rsidRPr="00141272">
        <w:rPr>
          <w:sz w:val="24"/>
          <w:szCs w:val="24"/>
        </w:rPr>
        <w:t>keskkonnajuhtimissüteemi</w:t>
      </w:r>
      <w:proofErr w:type="spellEnd"/>
      <w:r w:rsidRPr="00141272">
        <w:rPr>
          <w:sz w:val="24"/>
          <w:szCs w:val="24"/>
        </w:rPr>
        <w:t xml:space="preserve"> seaduses § 33 lõike 6  tulenevalt asjaomaste asutuste ja kaasatavate isikute arvamust detailplaneeringu algatamise otsuse eelnõule, lähteseisukohtadele ja keskkonnamõju strateegilise hindamise eelhinnangule. Arvamuse palume esitada kirjalikult aadressile </w:t>
      </w:r>
      <w:hyperlink r:id="rId7" w:history="1">
        <w:r w:rsidRPr="00141272">
          <w:rPr>
            <w:rStyle w:val="Hyperlink"/>
            <w:sz w:val="24"/>
            <w:szCs w:val="24"/>
          </w:rPr>
          <w:t>haademeeste@haademeeste.ee</w:t>
        </w:r>
      </w:hyperlink>
      <w:r w:rsidRPr="00141272">
        <w:rPr>
          <w:sz w:val="24"/>
          <w:szCs w:val="24"/>
        </w:rPr>
        <w:t xml:space="preserve"> hiljemalt 30 päeva jooksul.</w:t>
      </w:r>
    </w:p>
    <w:p w14:paraId="39F47E75" w14:textId="77777777" w:rsidR="00095D0B" w:rsidRPr="00E32D61" w:rsidRDefault="00095D0B" w:rsidP="00095D0B">
      <w:pPr>
        <w:jc w:val="both"/>
        <w:rPr>
          <w:b/>
          <w:bCs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Pr="00E32D61" w:rsidRDefault="00175BAF" w:rsidP="00095D0B">
      <w:pPr>
        <w:jc w:val="both"/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E32D61" w:rsidRDefault="00175BAF" w:rsidP="00095D0B">
      <w:pPr>
        <w:jc w:val="both"/>
      </w:pPr>
    </w:p>
    <w:p w14:paraId="7F963E98" w14:textId="792795F1" w:rsidR="00845352" w:rsidRPr="00095D0B" w:rsidRDefault="002E73DB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491F295" w14:textId="4A786308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0D7400ED" w14:textId="77777777" w:rsidR="00B010AF" w:rsidRDefault="00B010AF" w:rsidP="00095D0B">
      <w:pPr>
        <w:jc w:val="both"/>
        <w:rPr>
          <w:sz w:val="24"/>
          <w:szCs w:val="24"/>
        </w:rPr>
      </w:pPr>
    </w:p>
    <w:p w14:paraId="22E900A3" w14:textId="77777777" w:rsidR="00D6572D" w:rsidRDefault="00F947F8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7878D3CE" w14:textId="0DB8232F" w:rsidR="008C728C" w:rsidRDefault="00251890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1272">
        <w:rPr>
          <w:sz w:val="24"/>
          <w:szCs w:val="24"/>
        </w:rPr>
        <w:t>Otsuse eelnõu</w:t>
      </w:r>
      <w:r w:rsidR="00D6572D">
        <w:rPr>
          <w:sz w:val="24"/>
          <w:szCs w:val="24"/>
        </w:rPr>
        <w:t>;</w:t>
      </w:r>
    </w:p>
    <w:p w14:paraId="1EB351CF" w14:textId="20C4D1BB" w:rsidR="00EB4B33" w:rsidRDefault="00D6572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41272">
        <w:rPr>
          <w:sz w:val="24"/>
          <w:szCs w:val="24"/>
        </w:rPr>
        <w:t>Lähteseisukohtade eelnõu</w:t>
      </w:r>
      <w:r>
        <w:rPr>
          <w:sz w:val="24"/>
          <w:szCs w:val="24"/>
        </w:rPr>
        <w:t>;</w:t>
      </w:r>
    </w:p>
    <w:p w14:paraId="7C46FAE8" w14:textId="1F01BAD6" w:rsidR="00141272" w:rsidRDefault="00141272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3. KSH eelhinnang</w:t>
      </w:r>
      <w:r w:rsidR="00D45CF1">
        <w:rPr>
          <w:sz w:val="24"/>
          <w:szCs w:val="24"/>
        </w:rPr>
        <w:t>;</w:t>
      </w:r>
    </w:p>
    <w:p w14:paraId="067457CD" w14:textId="567A905A" w:rsidR="00D45CF1" w:rsidRDefault="00D45CF1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4. Eskiislahendus;</w:t>
      </w:r>
    </w:p>
    <w:p w14:paraId="32883ED6" w14:textId="5EDD33EF" w:rsidR="00D45CF1" w:rsidRDefault="00D45CF1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5. Illustratsioon.</w:t>
      </w:r>
    </w:p>
    <w:p w14:paraId="10D0A57A" w14:textId="77777777" w:rsidR="00D45CF1" w:rsidRDefault="00D45CF1" w:rsidP="00095D0B">
      <w:pPr>
        <w:jc w:val="both"/>
        <w:rPr>
          <w:sz w:val="24"/>
          <w:szCs w:val="24"/>
        </w:rPr>
      </w:pPr>
    </w:p>
    <w:p w14:paraId="2B3D2A55" w14:textId="3C82FB9A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proofErr w:type="spellStart"/>
      <w:r w:rsidR="008C728C">
        <w:rPr>
          <w:sz w:val="24"/>
          <w:szCs w:val="24"/>
        </w:rPr>
        <w:t>Reinson</w:t>
      </w:r>
      <w:proofErr w:type="spellEnd"/>
      <w:r w:rsidR="00E32D61">
        <w:rPr>
          <w:sz w:val="24"/>
          <w:szCs w:val="24"/>
        </w:rPr>
        <w:t>, marie.reinson@haademeeste.ee</w:t>
      </w:r>
    </w:p>
    <w:sectPr w:rsidR="00845352" w:rsidRPr="00095D0B" w:rsidSect="00393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F525" w14:textId="77777777" w:rsidR="00564B18" w:rsidRDefault="00564B18">
      <w:r>
        <w:separator/>
      </w:r>
    </w:p>
  </w:endnote>
  <w:endnote w:type="continuationSeparator" w:id="0">
    <w:p w14:paraId="60BF93EE" w14:textId="77777777" w:rsidR="00564B18" w:rsidRDefault="0056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EDF3" w14:textId="77777777" w:rsidR="00913144" w:rsidRDefault="00913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03C9" w14:textId="77777777" w:rsidR="00913144" w:rsidRDefault="00913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B258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y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2E7D" w14:textId="77777777" w:rsidR="00564B18" w:rsidRDefault="00564B18">
      <w:r>
        <w:separator/>
      </w:r>
    </w:p>
  </w:footnote>
  <w:footnote w:type="continuationSeparator" w:id="0">
    <w:p w14:paraId="7CE0F89E" w14:textId="77777777" w:rsidR="00564B18" w:rsidRDefault="0056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6B0F" w14:textId="77777777" w:rsidR="00913144" w:rsidRDefault="00913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6514" w14:textId="77777777" w:rsidR="00913144" w:rsidRDefault="00913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D43F" w14:textId="0DC86541" w:rsidR="002C081B" w:rsidRPr="00162079" w:rsidRDefault="00E9242F" w:rsidP="008802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Header"/>
      <w:jc w:val="center"/>
      <w:rPr>
        <w:sz w:val="40"/>
      </w:rPr>
    </w:pPr>
  </w:p>
  <w:p w14:paraId="325CF27F" w14:textId="77777777" w:rsidR="00D12B3E" w:rsidRDefault="00D12B3E" w:rsidP="008802B3">
    <w:pPr>
      <w:pStyle w:val="Header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Header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Header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2F61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41272"/>
    <w:rsid w:val="00151086"/>
    <w:rsid w:val="00162079"/>
    <w:rsid w:val="001661F5"/>
    <w:rsid w:val="00175BAF"/>
    <w:rsid w:val="0018251E"/>
    <w:rsid w:val="00183E24"/>
    <w:rsid w:val="001871A7"/>
    <w:rsid w:val="001915B5"/>
    <w:rsid w:val="00194DA4"/>
    <w:rsid w:val="001A791D"/>
    <w:rsid w:val="001B6AB5"/>
    <w:rsid w:val="001D5355"/>
    <w:rsid w:val="001E4DA8"/>
    <w:rsid w:val="0020019E"/>
    <w:rsid w:val="00203644"/>
    <w:rsid w:val="00203725"/>
    <w:rsid w:val="0022303B"/>
    <w:rsid w:val="00225E64"/>
    <w:rsid w:val="00234DEA"/>
    <w:rsid w:val="002357EF"/>
    <w:rsid w:val="002363EC"/>
    <w:rsid w:val="00236F71"/>
    <w:rsid w:val="002461CB"/>
    <w:rsid w:val="00251890"/>
    <w:rsid w:val="0025755E"/>
    <w:rsid w:val="00260FD6"/>
    <w:rsid w:val="00280255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56049"/>
    <w:rsid w:val="0036155D"/>
    <w:rsid w:val="00374C75"/>
    <w:rsid w:val="00387E79"/>
    <w:rsid w:val="00392B32"/>
    <w:rsid w:val="003938A5"/>
    <w:rsid w:val="003A0BD9"/>
    <w:rsid w:val="003B1FC3"/>
    <w:rsid w:val="003B6579"/>
    <w:rsid w:val="003C6D51"/>
    <w:rsid w:val="003D2E86"/>
    <w:rsid w:val="003E1B56"/>
    <w:rsid w:val="003F2A18"/>
    <w:rsid w:val="004070C6"/>
    <w:rsid w:val="004103C4"/>
    <w:rsid w:val="00424D7B"/>
    <w:rsid w:val="004265B2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0195C"/>
    <w:rsid w:val="00513078"/>
    <w:rsid w:val="00521E67"/>
    <w:rsid w:val="00530AB7"/>
    <w:rsid w:val="0054263C"/>
    <w:rsid w:val="0054601E"/>
    <w:rsid w:val="00560A68"/>
    <w:rsid w:val="0056473D"/>
    <w:rsid w:val="00564B18"/>
    <w:rsid w:val="00567885"/>
    <w:rsid w:val="00572EBF"/>
    <w:rsid w:val="005935B3"/>
    <w:rsid w:val="005B22E4"/>
    <w:rsid w:val="005C7994"/>
    <w:rsid w:val="005D3D17"/>
    <w:rsid w:val="005E590C"/>
    <w:rsid w:val="00600ADE"/>
    <w:rsid w:val="00611955"/>
    <w:rsid w:val="00617A63"/>
    <w:rsid w:val="00627885"/>
    <w:rsid w:val="0065387C"/>
    <w:rsid w:val="006551C0"/>
    <w:rsid w:val="00660EAB"/>
    <w:rsid w:val="00661E9A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1C62"/>
    <w:rsid w:val="00726EAF"/>
    <w:rsid w:val="00736D71"/>
    <w:rsid w:val="007404F7"/>
    <w:rsid w:val="007479CC"/>
    <w:rsid w:val="007810AA"/>
    <w:rsid w:val="00781149"/>
    <w:rsid w:val="0079728A"/>
    <w:rsid w:val="007A2B04"/>
    <w:rsid w:val="007A38D1"/>
    <w:rsid w:val="007B00B3"/>
    <w:rsid w:val="007C6B3D"/>
    <w:rsid w:val="007C6C7B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8C728C"/>
    <w:rsid w:val="0090311B"/>
    <w:rsid w:val="00906763"/>
    <w:rsid w:val="009100A7"/>
    <w:rsid w:val="00913144"/>
    <w:rsid w:val="009214BB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C0068"/>
    <w:rsid w:val="009C48D1"/>
    <w:rsid w:val="009D511D"/>
    <w:rsid w:val="009F23DD"/>
    <w:rsid w:val="00A0047C"/>
    <w:rsid w:val="00A1232C"/>
    <w:rsid w:val="00A261F7"/>
    <w:rsid w:val="00A37D61"/>
    <w:rsid w:val="00A50031"/>
    <w:rsid w:val="00A5662F"/>
    <w:rsid w:val="00A677A1"/>
    <w:rsid w:val="00A74ABD"/>
    <w:rsid w:val="00A74EFD"/>
    <w:rsid w:val="00A93F39"/>
    <w:rsid w:val="00A96A21"/>
    <w:rsid w:val="00AB534A"/>
    <w:rsid w:val="00AB5C28"/>
    <w:rsid w:val="00AD719F"/>
    <w:rsid w:val="00B010AF"/>
    <w:rsid w:val="00B07E47"/>
    <w:rsid w:val="00B16764"/>
    <w:rsid w:val="00B16805"/>
    <w:rsid w:val="00B20737"/>
    <w:rsid w:val="00B271BC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D5269"/>
    <w:rsid w:val="00BF2FA9"/>
    <w:rsid w:val="00BF4F15"/>
    <w:rsid w:val="00C15ED3"/>
    <w:rsid w:val="00C17589"/>
    <w:rsid w:val="00C21ACD"/>
    <w:rsid w:val="00C24129"/>
    <w:rsid w:val="00C4316D"/>
    <w:rsid w:val="00C51637"/>
    <w:rsid w:val="00C67017"/>
    <w:rsid w:val="00C72B6F"/>
    <w:rsid w:val="00C73662"/>
    <w:rsid w:val="00C760DF"/>
    <w:rsid w:val="00C910D4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45CF1"/>
    <w:rsid w:val="00D519C7"/>
    <w:rsid w:val="00D54DFA"/>
    <w:rsid w:val="00D6153B"/>
    <w:rsid w:val="00D6572D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32D61"/>
    <w:rsid w:val="00E35DAA"/>
    <w:rsid w:val="00E509A8"/>
    <w:rsid w:val="00E82807"/>
    <w:rsid w:val="00E839DD"/>
    <w:rsid w:val="00E848C0"/>
    <w:rsid w:val="00E9242F"/>
    <w:rsid w:val="00E94698"/>
    <w:rsid w:val="00EB0539"/>
    <w:rsid w:val="00EB4B33"/>
    <w:rsid w:val="00EC4000"/>
    <w:rsid w:val="00ED3759"/>
    <w:rsid w:val="00ED3C6E"/>
    <w:rsid w:val="00EE35E0"/>
    <w:rsid w:val="00EF29A0"/>
    <w:rsid w:val="00EF6F44"/>
    <w:rsid w:val="00F01263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B16805"/>
    <w:rPr>
      <w:sz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B16805"/>
    <w:rPr>
      <w:sz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BodyTextChar">
    <w:name w:val="Body Text Char"/>
    <w:link w:val="BodyText"/>
    <w:uiPriority w:val="99"/>
    <w:locked/>
    <w:rsid w:val="00B16805"/>
    <w:rPr>
      <w:sz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628CE"/>
    <w:rPr>
      <w:sz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B16805"/>
    <w:rPr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16805"/>
    <w:rPr>
      <w:sz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628CE"/>
    <w:rPr>
      <w:sz w:val="24"/>
      <w:u w:val="single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B16805"/>
    <w:rPr>
      <w:sz w:val="16"/>
      <w:lang w:val="en-GB" w:eastAsia="en-US"/>
    </w:rPr>
  </w:style>
  <w:style w:type="character" w:styleId="Hy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l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Emphasis">
    <w:name w:val="Emphasis"/>
    <w:uiPriority w:val="99"/>
    <w:qFormat/>
    <w:rsid w:val="00822D90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PageNumber">
    <w:name w:val="page number"/>
    <w:uiPriority w:val="99"/>
    <w:locked/>
    <w:rsid w:val="007404F7"/>
    <w:rPr>
      <w:rFonts w:cs="Times New Roman"/>
    </w:rPr>
  </w:style>
  <w:style w:type="character" w:styleId="Strong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UnresolvedMention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VALLA-BLANK_UUS.dot</Template>
  <TotalTime>2</TotalTime>
  <Pages>1</Pages>
  <Words>253</Words>
  <Characters>2210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 Hahlberg</cp:lastModifiedBy>
  <cp:revision>3</cp:revision>
  <cp:lastPrinted>2019-12-20T06:53:00Z</cp:lastPrinted>
  <dcterms:created xsi:type="dcterms:W3CDTF">2025-05-12T15:35:00Z</dcterms:created>
  <dcterms:modified xsi:type="dcterms:W3CDTF">2025-05-13T09:14:00Z</dcterms:modified>
</cp:coreProperties>
</file>